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48A" w:rsidRDefault="0092677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21360" cy="955040"/>
            <wp:effectExtent l="19050" t="0" r="254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1360" cy="95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48A" w:rsidRDefault="00DF648A">
      <w:pPr>
        <w:pStyle w:val="a6"/>
        <w:jc w:val="center"/>
        <w:rPr>
          <w:rFonts w:ascii="Times New Roman" w:hAnsi="Times New Roman"/>
          <w:sz w:val="32"/>
          <w:szCs w:val="32"/>
        </w:rPr>
      </w:pPr>
    </w:p>
    <w:p w:rsidR="00DF648A" w:rsidRDefault="0092677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ЛАЧИНОВСКОГО СЕЛЬСОВЕТА</w:t>
      </w:r>
    </w:p>
    <w:p w:rsidR="00DF648A" w:rsidRDefault="0092677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КОЛЫШЛЕЙСКОГО РАЙОНА ПЕНЗЕНСКОЙ ОБЛАСТИ</w:t>
      </w:r>
    </w:p>
    <w:p w:rsidR="00DF648A" w:rsidRDefault="00DF648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DF648A" w:rsidRDefault="00926774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DF648A" w:rsidRDefault="00DF648A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DF648A" w:rsidRDefault="00DF648A">
      <w:pPr>
        <w:widowControl/>
        <w:spacing w:line="192" w:lineRule="auto"/>
        <w:jc w:val="both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DF648A">
        <w:trPr>
          <w:trHeight w:val="189"/>
        </w:trPr>
        <w:tc>
          <w:tcPr>
            <w:tcW w:w="284" w:type="dxa"/>
            <w:vAlign w:val="bottom"/>
          </w:tcPr>
          <w:p w:rsidR="00DF648A" w:rsidRDefault="00926774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DF648A" w:rsidRDefault="00926774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января 2026 года</w:t>
            </w:r>
          </w:p>
        </w:tc>
        <w:tc>
          <w:tcPr>
            <w:tcW w:w="397" w:type="dxa"/>
            <w:vAlign w:val="bottom"/>
          </w:tcPr>
          <w:p w:rsidR="00DF648A" w:rsidRDefault="00926774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DF648A" w:rsidRDefault="001209D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F648A">
        <w:tc>
          <w:tcPr>
            <w:tcW w:w="4650" w:type="dxa"/>
            <w:gridSpan w:val="4"/>
          </w:tcPr>
          <w:p w:rsidR="00DF648A" w:rsidRDefault="00926774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с.Красная Горка</w:t>
            </w:r>
          </w:p>
        </w:tc>
      </w:tr>
    </w:tbl>
    <w:p w:rsidR="00DF648A" w:rsidRDefault="00DF648A">
      <w:pPr>
        <w:widowControl/>
        <w:ind w:firstLine="540"/>
        <w:jc w:val="center"/>
        <w:rPr>
          <w:b/>
          <w:sz w:val="24"/>
          <w:szCs w:val="24"/>
        </w:rPr>
      </w:pPr>
    </w:p>
    <w:p w:rsidR="00DF648A" w:rsidRDefault="00DF648A">
      <w:pPr>
        <w:widowControl/>
        <w:ind w:firstLine="540"/>
        <w:jc w:val="center"/>
        <w:rPr>
          <w:b/>
          <w:sz w:val="24"/>
          <w:szCs w:val="24"/>
        </w:rPr>
      </w:pPr>
    </w:p>
    <w:p w:rsidR="00DF648A" w:rsidRDefault="00926774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>
        <w:rPr>
          <w:b/>
          <w:bCs/>
          <w:sz w:val="26"/>
          <w:szCs w:val="26"/>
        </w:rPr>
        <w:t xml:space="preserve">Об определении стоимости услуг, предоставляемых согласно гарантированному перечню услуг по погребению на территории Лачиновского сельсовета </w:t>
      </w:r>
      <w:r>
        <w:rPr>
          <w:b/>
          <w:sz w:val="26"/>
          <w:szCs w:val="26"/>
        </w:rPr>
        <w:t>Колышлейского района Пензенской области»</w:t>
      </w:r>
    </w:p>
    <w:p w:rsidR="00DF648A" w:rsidRDefault="00DF648A">
      <w:pPr>
        <w:ind w:firstLine="709"/>
        <w:jc w:val="center"/>
        <w:rPr>
          <w:b/>
          <w:sz w:val="26"/>
          <w:szCs w:val="26"/>
        </w:rPr>
      </w:pPr>
    </w:p>
    <w:p w:rsidR="00DF648A" w:rsidRDefault="00926774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>«В соответствии с пунктом 3 статьи 9 и статьи 12 Федерального закона от 12.01.1996 № 8-ФЗ «О погребении и похоронном деле» (с последующими изменениями), статьей 14 Федерального закона от 06.10.2003 № 131-ФЗ «Об общих принципах организации местного самоуправления в Российской Федерации» (с последующими изменениями), Федеральным законом от 20.03.2025 №33-ФЗ «Об общих принципах организации местного самоуправления в единой системе публичной власти», с учетом согласования Министерством ЖКХ и ГЗН Пензенской области, руководствуясь Уставом сельского поселения Лачиновский сельсовет муниципального района Колышлейский район Пензенской области»,</w:t>
      </w:r>
    </w:p>
    <w:p w:rsidR="00DF648A" w:rsidRDefault="00DF648A">
      <w:pPr>
        <w:pStyle w:val="11"/>
        <w:spacing w:after="0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DF648A" w:rsidRDefault="00926774">
      <w:pPr>
        <w:pStyle w:val="11"/>
        <w:spacing w:after="0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Администрация Лачиновского сельсовета Колышлейского района Пензенской области постановляет:</w:t>
      </w:r>
    </w:p>
    <w:p w:rsidR="00DF648A" w:rsidRDefault="00926774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1.Определить стоимость услуг, предоставляемых согласно гарантированному перечню услуг по погребению на территории Лачиновского сельсовета Колышлейского района Пензенской области согласно приложению №1.</w:t>
      </w:r>
    </w:p>
    <w:p w:rsidR="00DF648A" w:rsidRDefault="00926774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2.Определить стоимость услуг, предоставляемых согласно гарантированному</w:t>
      </w:r>
      <w:r w:rsidR="001209D9">
        <w:rPr>
          <w:sz w:val="26"/>
          <w:szCs w:val="26"/>
        </w:rPr>
        <w:t xml:space="preserve"> </w:t>
      </w:r>
      <w:r>
        <w:rPr>
          <w:sz w:val="26"/>
          <w:szCs w:val="26"/>
        </w:rPr>
        <w:t>перечню услуг по погребению на территории Лачиновского сельсовета Колышлейского района Пензенской области (погребение умерших, не имеющих близких родственников) согласно приложению №2.</w:t>
      </w:r>
    </w:p>
    <w:p w:rsidR="00DF648A" w:rsidRDefault="0092677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Признать утратившими силу постановления Администрации Лачиновского сельсовета Колышлейского района Пензенской области: </w:t>
      </w:r>
    </w:p>
    <w:p w:rsidR="00DF648A" w:rsidRDefault="0092677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 от 31.01.2024 № 5 «</w:t>
      </w:r>
      <w:r>
        <w:rPr>
          <w:bCs/>
          <w:sz w:val="26"/>
          <w:szCs w:val="26"/>
        </w:rPr>
        <w:t xml:space="preserve">Об определении стоимости услуг, предоставляемых согласно гарантированному перечню услуг по погребению на территории </w:t>
      </w:r>
      <w:r w:rsidR="001209D9">
        <w:rPr>
          <w:bCs/>
          <w:sz w:val="26"/>
          <w:szCs w:val="26"/>
        </w:rPr>
        <w:t>Лачиновского</w:t>
      </w:r>
      <w:r>
        <w:rPr>
          <w:bCs/>
          <w:sz w:val="26"/>
          <w:szCs w:val="26"/>
        </w:rPr>
        <w:t xml:space="preserve"> сельсовета </w:t>
      </w:r>
      <w:r>
        <w:rPr>
          <w:sz w:val="26"/>
          <w:szCs w:val="26"/>
        </w:rPr>
        <w:t>Колышлейского района Пензенской области»;</w:t>
      </w:r>
    </w:p>
    <w:p w:rsidR="00AF64B0" w:rsidRDefault="00AF64B0" w:rsidP="00AF64B0">
      <w:pPr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3.2. от 02</w:t>
      </w:r>
      <w:r w:rsidR="00926774">
        <w:rPr>
          <w:sz w:val="26"/>
          <w:szCs w:val="26"/>
        </w:rPr>
        <w:t xml:space="preserve">.07.2025 </w:t>
      </w:r>
      <w:r>
        <w:rPr>
          <w:sz w:val="26"/>
          <w:szCs w:val="26"/>
        </w:rPr>
        <w:t>"</w:t>
      </w:r>
      <w:r w:rsidRPr="00AF64B0">
        <w:rPr>
          <w:bCs/>
          <w:sz w:val="26"/>
          <w:szCs w:val="26"/>
        </w:rPr>
        <w:t xml:space="preserve">О внесении изменений в постановление Администрации Лачиновского сельсовета </w:t>
      </w:r>
      <w:r w:rsidRPr="00AF64B0">
        <w:rPr>
          <w:sz w:val="26"/>
          <w:szCs w:val="26"/>
        </w:rPr>
        <w:t>Колышлейского района Пензенской области 31.01.2025 №6 «</w:t>
      </w:r>
      <w:r w:rsidRPr="00AF64B0">
        <w:rPr>
          <w:bCs/>
          <w:sz w:val="26"/>
          <w:szCs w:val="26"/>
        </w:rPr>
        <w:t xml:space="preserve">Об определении стоимости услуг, предоставляемых согласно гарантированному перечню услуг по погребению на территории Лачиновского сельсовета </w:t>
      </w:r>
      <w:r w:rsidRPr="00AF64B0">
        <w:rPr>
          <w:sz w:val="26"/>
          <w:szCs w:val="26"/>
        </w:rPr>
        <w:t>Колышлейского района Пензенской области</w:t>
      </w:r>
      <w:r>
        <w:rPr>
          <w:sz w:val="26"/>
          <w:szCs w:val="26"/>
        </w:rPr>
        <w:t>"</w:t>
      </w:r>
    </w:p>
    <w:p w:rsidR="00DF648A" w:rsidRDefault="0092677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.</w:t>
      </w:r>
    </w:p>
    <w:p w:rsidR="00DF648A" w:rsidRDefault="0092677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Настоящее постановление опубликовать в информационном вестнике Лачиновского сельсовета Колышлейского района Пензенской области.</w:t>
      </w:r>
    </w:p>
    <w:p w:rsidR="00DF648A" w:rsidRDefault="00926774">
      <w:pPr>
        <w:shd w:val="clear" w:color="auto" w:fill="FFFFFF"/>
        <w:tabs>
          <w:tab w:val="left" w:pos="1613"/>
        </w:tabs>
        <w:autoSpaceDE w:val="0"/>
        <w:autoSpaceDN w:val="0"/>
        <w:adjustRightInd w:val="0"/>
        <w:ind w:firstLine="709"/>
        <w:jc w:val="both"/>
        <w:rPr>
          <w:spacing w:val="-9"/>
          <w:sz w:val="26"/>
          <w:szCs w:val="26"/>
        </w:rPr>
      </w:pPr>
      <w:r>
        <w:rPr>
          <w:sz w:val="26"/>
          <w:szCs w:val="26"/>
        </w:rPr>
        <w:t>5. Настоящее постановление вступает в силу на следующий день после дня его официального опубликования, но не ранее 1 февраля 2026 года.</w:t>
      </w:r>
    </w:p>
    <w:p w:rsidR="00DF648A" w:rsidRDefault="00926774">
      <w:pPr>
        <w:shd w:val="clear" w:color="auto" w:fill="FFFFFF"/>
        <w:tabs>
          <w:tab w:val="left" w:pos="1613"/>
        </w:tabs>
        <w:autoSpaceDE w:val="0"/>
        <w:autoSpaceDN w:val="0"/>
        <w:adjustRightInd w:val="0"/>
        <w:ind w:firstLine="709"/>
        <w:jc w:val="both"/>
        <w:rPr>
          <w:spacing w:val="-9"/>
          <w:sz w:val="26"/>
          <w:szCs w:val="26"/>
        </w:rPr>
      </w:pPr>
      <w:r>
        <w:rPr>
          <w:sz w:val="26"/>
          <w:szCs w:val="26"/>
        </w:rPr>
        <w:t>6. Контроль за исполнением настоящего постановления возложить на главу администрации Лачиновского сельсовета Колышлейского района Пензенской области.</w:t>
      </w:r>
    </w:p>
    <w:p w:rsidR="00DF648A" w:rsidRDefault="00DF648A">
      <w:pPr>
        <w:pStyle w:val="11"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DF648A" w:rsidRDefault="00DF648A">
      <w:pPr>
        <w:pStyle w:val="11"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DF648A" w:rsidRDefault="00926774">
      <w:pPr>
        <w:pStyle w:val="11"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Глава администрации                                                                           С</w:t>
      </w:r>
      <w:r w:rsidRPr="001209D9">
        <w:rPr>
          <w:rFonts w:ascii="Times New Roman" w:hAnsi="Times New Roman"/>
          <w:b/>
          <w:sz w:val="26"/>
          <w:szCs w:val="26"/>
          <w:lang w:eastAsia="ru-RU"/>
        </w:rPr>
        <w:t>.П. Семёнов</w:t>
      </w: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DF648A" w:rsidRDefault="00DF648A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DF648A" w:rsidRDefault="00926774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DF648A" w:rsidRDefault="00926774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постановлению администрации Лачиновского сельсовета</w:t>
      </w:r>
    </w:p>
    <w:p w:rsidR="00DF648A" w:rsidRDefault="00926774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Колышлейского района Пензенской области</w:t>
      </w:r>
    </w:p>
    <w:p w:rsidR="00DF648A" w:rsidRDefault="00926774">
      <w:pPr>
        <w:pStyle w:val="ConsPlusNormal"/>
        <w:widowControl/>
        <w:ind w:firstLine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30 января 2026 №</w:t>
      </w:r>
      <w:r w:rsidR="00AF64B0">
        <w:rPr>
          <w:rFonts w:ascii="Times New Roman" w:hAnsi="Times New Roman"/>
          <w:sz w:val="24"/>
          <w:szCs w:val="24"/>
        </w:rPr>
        <w:t xml:space="preserve"> 3</w:t>
      </w:r>
    </w:p>
    <w:p w:rsidR="00DF648A" w:rsidRDefault="00DF648A">
      <w:pPr>
        <w:jc w:val="center"/>
        <w:rPr>
          <w:b/>
          <w:sz w:val="24"/>
          <w:szCs w:val="24"/>
        </w:rPr>
      </w:pPr>
    </w:p>
    <w:p w:rsidR="00DF648A" w:rsidRDefault="009267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Стоимость и требования к качеству гарантированных услуг по погребению на территории Лачиновского сельсовета Колышлейского района Пензенской области </w:t>
      </w:r>
    </w:p>
    <w:p w:rsidR="00DF648A" w:rsidRDefault="00DF648A">
      <w:pPr>
        <w:rPr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7"/>
        <w:gridCol w:w="2881"/>
        <w:gridCol w:w="1440"/>
        <w:gridCol w:w="4921"/>
      </w:tblGrid>
      <w:tr w:rsidR="00DF648A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</w:t>
            </w:r>
          </w:p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за ед., руб.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качеству услуги</w:t>
            </w:r>
          </w:p>
        </w:tc>
      </w:tr>
      <w:tr w:rsidR="00DF648A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бесплатно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суток с момента установления причины смерти</w:t>
            </w:r>
          </w:p>
        </w:tc>
      </w:tr>
      <w:tr w:rsidR="00DF648A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5615,33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>Предоставление и доставка гроба и других предметов, необходимых для погребения, в один адрес, включая погрузочно-разгрузочные работы, с поднятием на этаж.</w:t>
            </w:r>
          </w:p>
          <w:p w:rsidR="00DF648A" w:rsidRDefault="00926774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Соответствующие санитарно-эпидемиологическим требованиям и требованиям в области охраны окружающей среды</w:t>
            </w:r>
            <w:r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 предметы, необходимые для погребения:</w:t>
            </w:r>
          </w:p>
          <w:p w:rsidR="00DF648A" w:rsidRDefault="00926774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>- гроб соответствующего размера из пиломатериалов, обитый хлопчатобумажной тканью, предназначенный как для захоронения, так и для кремации;</w:t>
            </w:r>
          </w:p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rStyle w:val="blk"/>
                <w:rFonts w:eastAsia="Calibri"/>
                <w:sz w:val="24"/>
                <w:szCs w:val="24"/>
              </w:rPr>
              <w:t>- покрывало из хлопчатобумажной ткани с ритуальной символикой соответствующего вероисповедания; набор облачения тела умершего из хлопчатобумажной ткани в соответствии с полом и возрастом: рубашка, брюки, нижнее белье – для лиц мужского пола; платье, нижнее белье – для лиц женского пола</w:t>
            </w:r>
          </w:p>
        </w:tc>
      </w:tr>
      <w:tr w:rsidR="00DF648A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Перевозка тела (останков) умершего на кладбище (в крематорий)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1897,34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Погрузка гроба с телом (останками) в автокатафалк. </w:t>
            </w:r>
          </w:p>
          <w:p w:rsidR="00DF648A" w:rsidRDefault="00926774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Перевозка гроба с телом (останками) умершего на кладбище (в крематорий).    </w:t>
            </w:r>
          </w:p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rStyle w:val="blk"/>
                <w:rFonts w:eastAsia="Calibri"/>
                <w:sz w:val="24"/>
                <w:szCs w:val="24"/>
              </w:rPr>
              <w:t xml:space="preserve">Вынос гроба с телом (останками) умершего  из автокатафалка к месту погребения                                                        </w:t>
            </w:r>
          </w:p>
        </w:tc>
      </w:tr>
      <w:tr w:rsidR="00DF648A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Погребение (кремация с последующей  выдачи урны с прахом)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2165,96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pStyle w:val="HTML"/>
              <w:suppressAutoHyphens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     </w:t>
            </w:r>
          </w:p>
          <w:p w:rsidR="00DF648A" w:rsidRDefault="00926774">
            <w:pPr>
              <w:pStyle w:val="HTML"/>
              <w:suppressAutoHyphens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Засыпка могилы и устройство намогильного холма. </w:t>
            </w:r>
          </w:p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rStyle w:val="blk"/>
                <w:sz w:val="24"/>
                <w:szCs w:val="24"/>
              </w:rPr>
              <w:t>Установка ритуального регистрационного знака</w:t>
            </w:r>
          </w:p>
        </w:tc>
      </w:tr>
      <w:tr w:rsidR="00DF648A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DF648A">
            <w:pPr>
              <w:rPr>
                <w:sz w:val="24"/>
                <w:szCs w:val="24"/>
              </w:rPr>
            </w:pPr>
          </w:p>
        </w:tc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                                     9678 руб. 63 коп.</w:t>
            </w:r>
          </w:p>
        </w:tc>
      </w:tr>
    </w:tbl>
    <w:p w:rsidR="00DF648A" w:rsidRDefault="00926774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DF648A" w:rsidRDefault="00926774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постановлению администрации </w:t>
      </w:r>
      <w:r w:rsidR="009C65F6">
        <w:rPr>
          <w:rFonts w:ascii="Times New Roman" w:hAnsi="Times New Roman"/>
          <w:sz w:val="24"/>
          <w:szCs w:val="24"/>
        </w:rPr>
        <w:t>Лачиновского</w:t>
      </w:r>
      <w:r>
        <w:rPr>
          <w:rFonts w:ascii="Times New Roman" w:hAnsi="Times New Roman"/>
          <w:sz w:val="24"/>
          <w:szCs w:val="24"/>
        </w:rPr>
        <w:t xml:space="preserve"> сельсовета</w:t>
      </w:r>
    </w:p>
    <w:p w:rsidR="00DF648A" w:rsidRDefault="00926774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Колышлейского района Пензенской области</w:t>
      </w:r>
    </w:p>
    <w:p w:rsidR="00DF648A" w:rsidRDefault="00926774">
      <w:pPr>
        <w:pStyle w:val="ConsPlusNormal"/>
        <w:widowControl/>
        <w:ind w:firstLine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</w:t>
      </w:r>
      <w:r w:rsidR="009C65F6">
        <w:rPr>
          <w:rFonts w:ascii="Times New Roman" w:hAnsi="Times New Roman"/>
          <w:sz w:val="24"/>
          <w:szCs w:val="24"/>
        </w:rPr>
        <w:t xml:space="preserve">30 </w:t>
      </w:r>
      <w:r>
        <w:rPr>
          <w:rFonts w:ascii="Times New Roman" w:hAnsi="Times New Roman"/>
          <w:sz w:val="24"/>
          <w:szCs w:val="24"/>
        </w:rPr>
        <w:t>января 2026 года №</w:t>
      </w:r>
      <w:r w:rsidR="009C65F6">
        <w:rPr>
          <w:rFonts w:ascii="Times New Roman" w:hAnsi="Times New Roman"/>
          <w:sz w:val="24"/>
          <w:szCs w:val="24"/>
        </w:rPr>
        <w:t xml:space="preserve"> 3</w:t>
      </w:r>
    </w:p>
    <w:p w:rsidR="00DF648A" w:rsidRDefault="009267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Стоимость и требования к качеству гарантированных услуг по погребению на территории </w:t>
      </w:r>
      <w:r w:rsidR="009C65F6">
        <w:rPr>
          <w:b/>
          <w:sz w:val="24"/>
          <w:szCs w:val="24"/>
        </w:rPr>
        <w:t>Лачиновского</w:t>
      </w:r>
      <w:r>
        <w:rPr>
          <w:b/>
          <w:sz w:val="24"/>
          <w:szCs w:val="24"/>
        </w:rPr>
        <w:t xml:space="preserve"> сельсовета Колышлейского района Пензенской области, оказываемых специализированной службой по вопросам похоронного дела при погребении умерших, указанных в пунктах 1 и 2 статьи 12 Федерального закона от 12 января 1996 г. № 8-ФЗ «О погребении и похоронном деле»</w:t>
      </w:r>
    </w:p>
    <w:p w:rsidR="00DF648A" w:rsidRDefault="00DF648A">
      <w:pPr>
        <w:jc w:val="center"/>
        <w:rPr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7"/>
        <w:gridCol w:w="2881"/>
        <w:gridCol w:w="1440"/>
        <w:gridCol w:w="4921"/>
      </w:tblGrid>
      <w:tr w:rsidR="00DF648A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</w:t>
            </w:r>
          </w:p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за ед., руб.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качеству услуги</w:t>
            </w:r>
          </w:p>
        </w:tc>
      </w:tr>
      <w:tr w:rsidR="00DF648A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бесплатно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суток с момента установления причины смерти</w:t>
            </w:r>
          </w:p>
        </w:tc>
      </w:tr>
      <w:tr w:rsidR="00DF648A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Предоставление и доставка гроба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5615,33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pStyle w:val="HTML"/>
              <w:suppressAutoHyphens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Предоставление гроба в один адрес с поднятием на этаж, включая погрузочно-разгрузочные работы.</w:t>
            </w:r>
          </w:p>
          <w:p w:rsidR="00DF648A" w:rsidRDefault="00926774">
            <w:pPr>
              <w:pStyle w:val="HTML"/>
              <w:suppressAutoHyphens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Соответствующие санитарно-эпидемиологическим требованиям и требованиям в области охраны окружающей среды</w:t>
            </w:r>
            <w:r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 предметы, необходимые для погребения:</w:t>
            </w:r>
          </w:p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rStyle w:val="blk"/>
                <w:sz w:val="24"/>
                <w:szCs w:val="24"/>
              </w:rPr>
              <w:t>- гроб соответствующего размера из пиломатериалов, обитый хлопчатобумажной тканью, предназначенный как для захоронения, так и для кремации</w:t>
            </w:r>
          </w:p>
        </w:tc>
      </w:tr>
      <w:tr w:rsidR="00DF648A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Облачение тела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812,68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>Набор облачения тела умершего из хлопчатобумажной ткани в соответствии с полом и возрастом: рубашка, брюки, нижнее белье – для лиц мужского пола; платье, нижнее белье – для лиц женского пола.</w:t>
            </w:r>
          </w:p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rStyle w:val="blk"/>
                <w:rFonts w:eastAsia="Calibri"/>
                <w:sz w:val="24"/>
                <w:szCs w:val="24"/>
              </w:rPr>
              <w:t xml:space="preserve"> Покрывало из хлопчатобумажной ткани с ритуальной символикой соответствующего вероисповедания</w:t>
            </w:r>
          </w:p>
        </w:tc>
      </w:tr>
      <w:tr w:rsidR="00DF648A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Перевозка тела умершего на кладбище (в крематорий)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1218,98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Погрузка гроба с телом (останками) в автокатафалк. </w:t>
            </w:r>
          </w:p>
          <w:p w:rsidR="00DF648A" w:rsidRDefault="00926774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Перевозка гроба с телом (останками) умершего на кладбище, в крематорий.    </w:t>
            </w:r>
          </w:p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rStyle w:val="blk"/>
                <w:rFonts w:eastAsia="Calibri"/>
                <w:sz w:val="24"/>
                <w:szCs w:val="24"/>
              </w:rPr>
              <w:t>Вынос гроба с телом (останками</w:t>
            </w:r>
          </w:p>
        </w:tc>
      </w:tr>
      <w:tr w:rsidR="00DF648A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Погребение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2031,64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     </w:t>
            </w:r>
          </w:p>
          <w:p w:rsidR="00DF648A" w:rsidRDefault="00926774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Засыпка могилы и устройство намогильного холма. </w:t>
            </w:r>
          </w:p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rStyle w:val="blk"/>
                <w:rFonts w:eastAsia="Calibri"/>
                <w:sz w:val="24"/>
                <w:szCs w:val="24"/>
              </w:rPr>
              <w:t>Установка ритуального регистрационного знака</w:t>
            </w:r>
          </w:p>
        </w:tc>
      </w:tr>
      <w:tr w:rsidR="00DF648A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DF648A">
            <w:pPr>
              <w:rPr>
                <w:sz w:val="24"/>
                <w:szCs w:val="24"/>
              </w:rPr>
            </w:pPr>
          </w:p>
        </w:tc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8A" w:rsidRDefault="0092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                                     9678 руб. 63 коп.</w:t>
            </w:r>
          </w:p>
        </w:tc>
      </w:tr>
    </w:tbl>
    <w:p w:rsidR="00DF648A" w:rsidRDefault="00DF648A">
      <w:pPr>
        <w:rPr>
          <w:b/>
          <w:bCs/>
          <w:sz w:val="24"/>
          <w:szCs w:val="24"/>
        </w:rPr>
      </w:pPr>
    </w:p>
    <w:p w:rsidR="00DF648A" w:rsidRDefault="00DF648A">
      <w:pPr>
        <w:widowControl/>
        <w:ind w:firstLine="709"/>
        <w:jc w:val="center"/>
        <w:rPr>
          <w:sz w:val="24"/>
          <w:szCs w:val="24"/>
        </w:rPr>
      </w:pPr>
    </w:p>
    <w:sectPr w:rsidR="00DF648A" w:rsidSect="00DF6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38F" w:rsidRDefault="00CB638F">
      <w:r>
        <w:separator/>
      </w:r>
    </w:p>
  </w:endnote>
  <w:endnote w:type="continuationSeparator" w:id="1">
    <w:p w:rsidR="00CB638F" w:rsidRDefault="00CB63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38F" w:rsidRDefault="00CB638F">
      <w:r>
        <w:separator/>
      </w:r>
    </w:p>
  </w:footnote>
  <w:footnote w:type="continuationSeparator" w:id="1">
    <w:p w:rsidR="00CB638F" w:rsidRDefault="00CB63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1D21"/>
    <w:rsid w:val="0008545F"/>
    <w:rsid w:val="000A1D21"/>
    <w:rsid w:val="001209D9"/>
    <w:rsid w:val="00263590"/>
    <w:rsid w:val="002775BD"/>
    <w:rsid w:val="002C058F"/>
    <w:rsid w:val="004C7FA3"/>
    <w:rsid w:val="00514ED7"/>
    <w:rsid w:val="005A39CC"/>
    <w:rsid w:val="005F5B8D"/>
    <w:rsid w:val="00625CE8"/>
    <w:rsid w:val="006469D0"/>
    <w:rsid w:val="006C1159"/>
    <w:rsid w:val="006C4686"/>
    <w:rsid w:val="006C4BFD"/>
    <w:rsid w:val="00701A3A"/>
    <w:rsid w:val="00713354"/>
    <w:rsid w:val="007473B2"/>
    <w:rsid w:val="0079183F"/>
    <w:rsid w:val="008532AF"/>
    <w:rsid w:val="008A4383"/>
    <w:rsid w:val="008A6032"/>
    <w:rsid w:val="00911594"/>
    <w:rsid w:val="00926774"/>
    <w:rsid w:val="00993C4B"/>
    <w:rsid w:val="009C65F6"/>
    <w:rsid w:val="00A274BD"/>
    <w:rsid w:val="00AF64B0"/>
    <w:rsid w:val="00B31F5E"/>
    <w:rsid w:val="00BB3602"/>
    <w:rsid w:val="00BC786F"/>
    <w:rsid w:val="00CB638F"/>
    <w:rsid w:val="00D27054"/>
    <w:rsid w:val="00DC2026"/>
    <w:rsid w:val="00DF648A"/>
    <w:rsid w:val="00E847F4"/>
    <w:rsid w:val="00EE157F"/>
    <w:rsid w:val="00F671CE"/>
    <w:rsid w:val="00FD25DD"/>
    <w:rsid w:val="5D2D3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HTML Preformatted" w:uiPriority="0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48A"/>
    <w:pPr>
      <w:widowControl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9"/>
    <w:qFormat/>
    <w:rsid w:val="00DF648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F64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DF648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DF648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F648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semiHidden/>
    <w:unhideWhenUsed/>
    <w:rsid w:val="00DF648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6">
    <w:name w:val="No Spacing"/>
    <w:uiPriority w:val="1"/>
    <w:qFormat/>
    <w:rsid w:val="00DF648A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DF648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qFormat/>
    <w:rsid w:val="00DF648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rsid w:val="00DF648A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qFormat/>
    <w:rsid w:val="00DF648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7">
    <w:name w:val="List Paragraph"/>
    <w:basedOn w:val="a"/>
    <w:uiPriority w:val="99"/>
    <w:qFormat/>
    <w:rsid w:val="00DF648A"/>
    <w:pPr>
      <w:ind w:left="708"/>
    </w:pPr>
  </w:style>
  <w:style w:type="paragraph" w:customStyle="1" w:styleId="ConsPlusNormal">
    <w:name w:val="ConsPlusNormal"/>
    <w:link w:val="ConsPlusNormal0"/>
    <w:rsid w:val="00DF648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Times New Roman"/>
      <w:sz w:val="22"/>
      <w:szCs w:val="22"/>
    </w:rPr>
  </w:style>
  <w:style w:type="paragraph" w:customStyle="1" w:styleId="ConsPlusTitle">
    <w:name w:val="ConsPlusTitle"/>
    <w:uiPriority w:val="99"/>
    <w:rsid w:val="00DF648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ConsPlusNormal0">
    <w:name w:val="ConsPlusNormal Знак"/>
    <w:link w:val="ConsPlusNormal"/>
    <w:uiPriority w:val="99"/>
    <w:locked/>
    <w:rsid w:val="00DF648A"/>
    <w:rPr>
      <w:rFonts w:ascii="Arial" w:eastAsia="Times New Roman" w:hAnsi="Arial" w:cs="Times New Roman"/>
      <w:lang w:eastAsia="ru-RU"/>
    </w:rPr>
  </w:style>
  <w:style w:type="character" w:customStyle="1" w:styleId="hyperlink">
    <w:name w:val="hyperlink"/>
    <w:basedOn w:val="a0"/>
    <w:rsid w:val="00DF648A"/>
  </w:style>
  <w:style w:type="character" w:customStyle="1" w:styleId="HTML0">
    <w:name w:val="Стандартный HTML Знак"/>
    <w:basedOn w:val="a0"/>
    <w:link w:val="HTML"/>
    <w:semiHidden/>
    <w:rsid w:val="00DF648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Spacing">
    <w:name w:val="No Spacing Знак"/>
    <w:basedOn w:val="a0"/>
    <w:link w:val="11"/>
    <w:locked/>
    <w:rsid w:val="00DF648A"/>
    <w:rPr>
      <w:rFonts w:ascii="Calibri" w:eastAsia="Calibri" w:hAnsi="Calibri" w:cs="Calibri"/>
    </w:rPr>
  </w:style>
  <w:style w:type="paragraph" w:customStyle="1" w:styleId="11">
    <w:name w:val="Без интервала1"/>
    <w:basedOn w:val="a"/>
    <w:link w:val="NoSpacing"/>
    <w:rsid w:val="00DF648A"/>
    <w:pPr>
      <w:widowControl/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lk">
    <w:name w:val="blk"/>
    <w:basedOn w:val="a0"/>
    <w:rsid w:val="00DF648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DA8F7-FCB9-406E-A598-6CB85C3AD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4</cp:revision>
  <cp:lastPrinted>2026-01-29T10:33:00Z</cp:lastPrinted>
  <dcterms:created xsi:type="dcterms:W3CDTF">2026-01-30T05:38:00Z</dcterms:created>
  <dcterms:modified xsi:type="dcterms:W3CDTF">2026-01-30T05:48:00Z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D64966D08FD34F48AB57076C8319C2BE_12</vt:lpwstr>
  </property>
</Properties>
</file>